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E6B1A" w14:textId="77777777" w:rsidR="00751B74" w:rsidRDefault="00751B74">
      <w:pPr>
        <w:rPr>
          <w:rFonts w:cstheme="minorHAnsi"/>
          <w:sz w:val="22"/>
          <w:szCs w:val="22"/>
        </w:rPr>
      </w:pPr>
    </w:p>
    <w:p w14:paraId="70B858E9" w14:textId="20F47B46" w:rsidR="00205A8E" w:rsidRPr="00484446" w:rsidRDefault="00CF4568" w:rsidP="006875D1">
      <w:pPr>
        <w:rPr>
          <w:rFonts w:cstheme="minorHAnsi"/>
          <w:sz w:val="22"/>
          <w:szCs w:val="22"/>
        </w:rPr>
      </w:pPr>
      <w:r w:rsidRPr="004627EA">
        <w:rPr>
          <w:rFonts w:cstheme="minorHAnsi"/>
          <w:b/>
        </w:rPr>
        <w:t xml:space="preserve">SENIOR MANAGER </w:t>
      </w:r>
      <w:r w:rsidR="00632CB4" w:rsidRPr="004627EA">
        <w:rPr>
          <w:rFonts w:cstheme="minorHAnsi"/>
          <w:b/>
        </w:rPr>
        <w:t>OF RESIDENTIAL BUSINESS DEVELOPMENT</w:t>
      </w:r>
      <w:r w:rsidRPr="004627EA">
        <w:rPr>
          <w:rFonts w:cstheme="minorHAnsi"/>
          <w:b/>
        </w:rPr>
        <w:tab/>
      </w:r>
      <w:r>
        <w:rPr>
          <w:rFonts w:cstheme="minorHAnsi"/>
          <w:b/>
          <w:sz w:val="22"/>
          <w:szCs w:val="22"/>
        </w:rPr>
        <w:tab/>
      </w:r>
      <w:r w:rsidR="004627EA">
        <w:rPr>
          <w:rFonts w:cstheme="minorHAnsi"/>
          <w:b/>
          <w:sz w:val="22"/>
          <w:szCs w:val="22"/>
        </w:rPr>
        <w:tab/>
      </w:r>
      <w:r w:rsidRPr="006875D1">
        <w:rPr>
          <w:rFonts w:cstheme="minorHAnsi"/>
          <w:bCs/>
          <w:sz w:val="18"/>
          <w:szCs w:val="18"/>
        </w:rPr>
        <w:t>July 2025</w:t>
      </w:r>
    </w:p>
    <w:p w14:paraId="0165D001" w14:textId="37E568E4" w:rsidR="00205A8E" w:rsidRPr="00484446" w:rsidRDefault="006875D1">
      <w:pPr>
        <w:rPr>
          <w:rFonts w:cstheme="minorHAnsi"/>
          <w:sz w:val="22"/>
          <w:szCs w:val="22"/>
        </w:rPr>
      </w:pPr>
      <w:r>
        <w:rPr>
          <w:rFonts w:cstheme="minorHAnsi"/>
          <w:sz w:val="22"/>
          <w:szCs w:val="22"/>
        </w:rPr>
        <w:t xml:space="preserve"> </w:t>
      </w:r>
    </w:p>
    <w:p w14:paraId="5A54A7A8" w14:textId="41218A9B" w:rsidR="0092668F" w:rsidRPr="00A81FC6" w:rsidRDefault="0092668F">
      <w:pPr>
        <w:rPr>
          <w:rFonts w:cstheme="minorHAnsi"/>
          <w:b/>
          <w:i/>
          <w:iCs/>
        </w:rPr>
      </w:pPr>
      <w:r w:rsidRPr="00A81FC6">
        <w:rPr>
          <w:rFonts w:cstheme="minorHAnsi"/>
          <w:b/>
          <w:i/>
          <w:iCs/>
        </w:rPr>
        <w:t>Want to shape how America heats, cooks, and powers its homes? From blueprints to backyards, you’ll lead the charge to make propane the fuel of choice—driving strategy, influencing decision-makers, and transforming how energy powers the places we live</w:t>
      </w:r>
      <w:r w:rsidR="00170699" w:rsidRPr="00A81FC6">
        <w:rPr>
          <w:rFonts w:cstheme="minorHAnsi"/>
          <w:b/>
          <w:i/>
          <w:iCs/>
        </w:rPr>
        <w:t xml:space="preserve">. </w:t>
      </w:r>
      <w:r w:rsidR="00A81FC6" w:rsidRPr="00A81FC6">
        <w:rPr>
          <w:rFonts w:cstheme="minorHAnsi"/>
          <w:b/>
          <w:i/>
          <w:iCs/>
        </w:rPr>
        <w:t>If you’ve got the vision, drive, and skills to fuel residential market growth—this might be the role for you.  Read on for more information and how to apply…</w:t>
      </w:r>
    </w:p>
    <w:p w14:paraId="20DE329C" w14:textId="77777777" w:rsidR="0092668F" w:rsidRDefault="0092668F">
      <w:pPr>
        <w:rPr>
          <w:rFonts w:cstheme="minorHAnsi"/>
          <w:b/>
          <w:sz w:val="22"/>
          <w:szCs w:val="22"/>
        </w:rPr>
      </w:pPr>
    </w:p>
    <w:p w14:paraId="50DB6A43" w14:textId="63D88A8B" w:rsidR="0050354F" w:rsidRPr="0050354F" w:rsidRDefault="0050354F">
      <w:pPr>
        <w:rPr>
          <w:rFonts w:cstheme="minorHAnsi"/>
          <w:bCs/>
          <w:sz w:val="22"/>
          <w:szCs w:val="22"/>
        </w:rPr>
      </w:pPr>
      <w:r w:rsidRPr="0050354F">
        <w:rPr>
          <w:rFonts w:cstheme="minorHAnsi"/>
          <w:b/>
          <w:sz w:val="22"/>
          <w:szCs w:val="22"/>
        </w:rPr>
        <w:t xml:space="preserve">The PROPANE EDUCATION &amp; RESEARCH COUNCIL (PERC) </w:t>
      </w:r>
      <w:r w:rsidRPr="0050354F">
        <w:rPr>
          <w:rFonts w:cstheme="minorHAnsi"/>
          <w:bCs/>
          <w:sz w:val="22"/>
          <w:szCs w:val="22"/>
        </w:rPr>
        <w:t>has an amazing opportunity for a</w:t>
      </w:r>
      <w:r w:rsidRPr="0050354F">
        <w:rPr>
          <w:rFonts w:cstheme="minorHAnsi"/>
          <w:b/>
          <w:sz w:val="22"/>
          <w:szCs w:val="22"/>
        </w:rPr>
        <w:t xml:space="preserve"> </w:t>
      </w:r>
      <w:r>
        <w:rPr>
          <w:rFonts w:cstheme="minorHAnsi"/>
          <w:b/>
          <w:sz w:val="22"/>
          <w:szCs w:val="22"/>
        </w:rPr>
        <w:t>Senior</w:t>
      </w:r>
      <w:r w:rsidRPr="0050354F">
        <w:rPr>
          <w:rFonts w:cstheme="minorHAnsi"/>
          <w:b/>
          <w:sz w:val="22"/>
          <w:szCs w:val="22"/>
        </w:rPr>
        <w:t xml:space="preserve"> Manager of </w:t>
      </w:r>
      <w:r>
        <w:rPr>
          <w:rFonts w:cstheme="minorHAnsi"/>
          <w:b/>
          <w:sz w:val="22"/>
          <w:szCs w:val="22"/>
        </w:rPr>
        <w:t>Residential Business Development</w:t>
      </w:r>
      <w:r w:rsidRPr="0050354F">
        <w:rPr>
          <w:rFonts w:cstheme="minorHAnsi"/>
          <w:b/>
          <w:sz w:val="22"/>
          <w:szCs w:val="22"/>
        </w:rPr>
        <w:t xml:space="preserve">.  </w:t>
      </w:r>
      <w:r w:rsidRPr="0050354F">
        <w:rPr>
          <w:rFonts w:cstheme="minorHAnsi"/>
          <w:bCs/>
          <w:sz w:val="22"/>
          <w:szCs w:val="22"/>
        </w:rPr>
        <w:t xml:space="preserve">The first energy council of its kind, PERC, a non-profit, works with retailers, consumers, and partner industries to drive </w:t>
      </w:r>
      <w:proofErr w:type="gramStart"/>
      <w:r w:rsidRPr="0050354F">
        <w:rPr>
          <w:rFonts w:cstheme="minorHAnsi"/>
          <w:bCs/>
          <w:sz w:val="22"/>
          <w:szCs w:val="22"/>
        </w:rPr>
        <w:t>technology</w:t>
      </w:r>
      <w:proofErr w:type="gramEnd"/>
      <w:r w:rsidRPr="0050354F">
        <w:rPr>
          <w:rFonts w:cstheme="minorHAnsi"/>
          <w:bCs/>
          <w:sz w:val="22"/>
          <w:szCs w:val="22"/>
        </w:rPr>
        <w:t xml:space="preserve"> development </w:t>
      </w:r>
      <w:r w:rsidR="003A7584" w:rsidRPr="0050354F">
        <w:rPr>
          <w:rFonts w:cstheme="minorHAnsi"/>
          <w:bCs/>
          <w:sz w:val="22"/>
          <w:szCs w:val="22"/>
        </w:rPr>
        <w:t>to</w:t>
      </w:r>
      <w:r w:rsidRPr="0050354F">
        <w:rPr>
          <w:rFonts w:cstheme="minorHAnsi"/>
          <w:bCs/>
          <w:sz w:val="22"/>
          <w:szCs w:val="22"/>
        </w:rPr>
        <w:t xml:space="preserve"> expand adoption of propane as a clean, domestic, and affordable energy source. This </w:t>
      </w:r>
      <w:r>
        <w:rPr>
          <w:rFonts w:cstheme="minorHAnsi"/>
          <w:bCs/>
          <w:sz w:val="22"/>
          <w:szCs w:val="22"/>
        </w:rPr>
        <w:t xml:space="preserve">remote </w:t>
      </w:r>
      <w:r w:rsidRPr="0050354F">
        <w:rPr>
          <w:rFonts w:cstheme="minorHAnsi"/>
          <w:bCs/>
          <w:sz w:val="22"/>
          <w:szCs w:val="22"/>
        </w:rPr>
        <w:t xml:space="preserve">position reports to the </w:t>
      </w:r>
      <w:r>
        <w:rPr>
          <w:rFonts w:cstheme="minorHAnsi"/>
          <w:bCs/>
          <w:sz w:val="22"/>
          <w:szCs w:val="22"/>
        </w:rPr>
        <w:t>Chief Operating Office</w:t>
      </w:r>
      <w:r w:rsidR="003A7584">
        <w:rPr>
          <w:rFonts w:cstheme="minorHAnsi"/>
          <w:bCs/>
          <w:sz w:val="22"/>
          <w:szCs w:val="22"/>
        </w:rPr>
        <w:t>r</w:t>
      </w:r>
      <w:r w:rsidRPr="0050354F">
        <w:rPr>
          <w:rFonts w:cstheme="minorHAnsi"/>
          <w:bCs/>
          <w:sz w:val="22"/>
          <w:szCs w:val="22"/>
        </w:rPr>
        <w:t xml:space="preserve"> and is classified as Exempt.</w:t>
      </w:r>
    </w:p>
    <w:p w14:paraId="2B8C826A" w14:textId="77777777" w:rsidR="0050354F" w:rsidRDefault="0050354F">
      <w:pPr>
        <w:rPr>
          <w:rFonts w:cstheme="minorHAnsi"/>
          <w:b/>
          <w:sz w:val="22"/>
          <w:szCs w:val="22"/>
        </w:rPr>
      </w:pPr>
    </w:p>
    <w:p w14:paraId="70ED59C2" w14:textId="77777777" w:rsidR="008A4043" w:rsidRDefault="008A4043" w:rsidP="00433372">
      <w:pPr>
        <w:pStyle w:val="NoSpacing"/>
        <w:rPr>
          <w:rFonts w:cstheme="minorHAnsi"/>
        </w:rPr>
      </w:pPr>
      <w:bookmarkStart w:id="0" w:name="_Hlk518034521"/>
      <w:r w:rsidRPr="008A4043">
        <w:rPr>
          <w:rFonts w:cstheme="minorHAnsi"/>
          <w:b/>
          <w:bCs/>
        </w:rPr>
        <w:t>Job Summary:</w:t>
      </w:r>
      <w:r>
        <w:rPr>
          <w:rFonts w:cstheme="minorHAnsi"/>
        </w:rPr>
        <w:t xml:space="preserve"> </w:t>
      </w:r>
    </w:p>
    <w:p w14:paraId="49332C03" w14:textId="3A1C7626" w:rsidR="00432C43" w:rsidRPr="00484446" w:rsidRDefault="00432C43" w:rsidP="00433372">
      <w:pPr>
        <w:pStyle w:val="NoSpacing"/>
        <w:rPr>
          <w:rFonts w:cstheme="minorHAnsi"/>
        </w:rPr>
      </w:pPr>
      <w:r w:rsidRPr="00484446">
        <w:rPr>
          <w:rFonts w:cstheme="minorHAnsi"/>
        </w:rPr>
        <w:t xml:space="preserve">The </w:t>
      </w:r>
      <w:r w:rsidR="00925A32">
        <w:rPr>
          <w:rFonts w:cstheme="minorHAnsi"/>
        </w:rPr>
        <w:t xml:space="preserve">Senior </w:t>
      </w:r>
      <w:r w:rsidR="00B34A58">
        <w:rPr>
          <w:rFonts w:cstheme="minorHAnsi"/>
        </w:rPr>
        <w:t xml:space="preserve">Manager </w:t>
      </w:r>
      <w:r w:rsidR="00B34A58" w:rsidRPr="00484446">
        <w:rPr>
          <w:rFonts w:cstheme="minorHAnsi"/>
        </w:rPr>
        <w:t>of</w:t>
      </w:r>
      <w:r w:rsidRPr="00484446">
        <w:rPr>
          <w:rFonts w:cstheme="minorHAnsi"/>
        </w:rPr>
        <w:t xml:space="preserve"> Residential Business Development </w:t>
      </w:r>
      <w:r w:rsidR="002A4C37">
        <w:rPr>
          <w:rFonts w:cstheme="minorHAnsi"/>
        </w:rPr>
        <w:t xml:space="preserve">is </w:t>
      </w:r>
      <w:r w:rsidR="00925A32">
        <w:rPr>
          <w:rFonts w:cstheme="minorHAnsi"/>
        </w:rPr>
        <w:t xml:space="preserve">responsible for maximizing propane </w:t>
      </w:r>
      <w:r w:rsidR="00370A33">
        <w:rPr>
          <w:rFonts w:cstheme="minorHAnsi"/>
        </w:rPr>
        <w:t>gallon sales in the</w:t>
      </w:r>
      <w:r w:rsidR="002A4C37" w:rsidRPr="002A4C37">
        <w:rPr>
          <w:rFonts w:cstheme="minorHAnsi"/>
        </w:rPr>
        <w:t xml:space="preserve"> </w:t>
      </w:r>
      <w:r w:rsidR="008C1E37" w:rsidRPr="002A4C37">
        <w:rPr>
          <w:rFonts w:cstheme="minorHAnsi"/>
        </w:rPr>
        <w:t>new residential</w:t>
      </w:r>
      <w:r w:rsidR="008C1E37">
        <w:rPr>
          <w:rFonts w:cstheme="minorHAnsi"/>
        </w:rPr>
        <w:t xml:space="preserve"> construction (</w:t>
      </w:r>
      <w:r w:rsidR="008C1E37" w:rsidRPr="008C1E37">
        <w:rPr>
          <w:rFonts w:cstheme="minorHAnsi"/>
        </w:rPr>
        <w:t>single family, manufactured, modular, multifamily), renovations, and equipment replacement</w:t>
      </w:r>
      <w:r w:rsidR="008C1E37">
        <w:rPr>
          <w:rFonts w:cstheme="minorHAnsi"/>
        </w:rPr>
        <w:t xml:space="preserve"> markets</w:t>
      </w:r>
      <w:r w:rsidR="00B34A58" w:rsidRPr="002A4C37">
        <w:rPr>
          <w:rFonts w:cstheme="minorHAnsi"/>
        </w:rPr>
        <w:t>,</w:t>
      </w:r>
      <w:r w:rsidR="002A4C37" w:rsidRPr="002A4C37">
        <w:rPr>
          <w:rFonts w:cstheme="minorHAnsi"/>
        </w:rPr>
        <w:t xml:space="preserve"> </w:t>
      </w:r>
      <w:r w:rsidR="00370A33">
        <w:rPr>
          <w:rFonts w:cstheme="minorHAnsi"/>
        </w:rPr>
        <w:t xml:space="preserve">developing market strategy, tactics, and business </w:t>
      </w:r>
      <w:r w:rsidR="004F3A1F">
        <w:rPr>
          <w:rFonts w:cstheme="minorHAnsi"/>
        </w:rPr>
        <w:t>plans</w:t>
      </w:r>
      <w:r w:rsidR="002A4C37" w:rsidRPr="002A4C37">
        <w:rPr>
          <w:rFonts w:cstheme="minorHAnsi"/>
        </w:rPr>
        <w:t xml:space="preserve"> to</w:t>
      </w:r>
      <w:r w:rsidR="00370A33">
        <w:rPr>
          <w:rFonts w:cstheme="minorHAnsi"/>
        </w:rPr>
        <w:t xml:space="preserve"> increase the likelihood </w:t>
      </w:r>
      <w:r w:rsidR="001C05A9">
        <w:rPr>
          <w:rFonts w:cstheme="minorHAnsi"/>
        </w:rPr>
        <w:t xml:space="preserve">of </w:t>
      </w:r>
      <w:r w:rsidR="00370A33">
        <w:rPr>
          <w:rFonts w:cstheme="minorHAnsi"/>
        </w:rPr>
        <w:t>decision makers to specify propane to</w:t>
      </w:r>
      <w:r w:rsidR="002A4C37" w:rsidRPr="002A4C37">
        <w:rPr>
          <w:rFonts w:cstheme="minorHAnsi"/>
        </w:rPr>
        <w:t xml:space="preserve"> grow propane </w:t>
      </w:r>
      <w:r w:rsidR="00B34A58" w:rsidRPr="002A4C37">
        <w:rPr>
          <w:rFonts w:cstheme="minorHAnsi"/>
        </w:rPr>
        <w:t>demand</w:t>
      </w:r>
      <w:r w:rsidR="00B34A58">
        <w:rPr>
          <w:rFonts w:cstheme="minorHAnsi"/>
        </w:rPr>
        <w:t>.</w:t>
      </w:r>
      <w:r w:rsidR="002A4C37" w:rsidRPr="002A4C37">
        <w:rPr>
          <w:rFonts w:cstheme="minorHAnsi"/>
        </w:rPr>
        <w:t xml:space="preserve"> </w:t>
      </w:r>
      <w:r w:rsidR="002A4C37">
        <w:rPr>
          <w:rFonts w:cstheme="minorHAnsi"/>
        </w:rPr>
        <w:t>Th</w:t>
      </w:r>
      <w:r w:rsidR="00370A33">
        <w:rPr>
          <w:rFonts w:cstheme="minorHAnsi"/>
        </w:rPr>
        <w:t>is role</w:t>
      </w:r>
      <w:r w:rsidR="002A4C37">
        <w:rPr>
          <w:rFonts w:cstheme="minorHAnsi"/>
        </w:rPr>
        <w:t xml:space="preserve"> </w:t>
      </w:r>
      <w:r w:rsidR="00794EF8">
        <w:rPr>
          <w:rFonts w:cstheme="minorHAnsi"/>
        </w:rPr>
        <w:t xml:space="preserve">is responsible for </w:t>
      </w:r>
      <w:r w:rsidR="002A4C37" w:rsidRPr="002A4C37">
        <w:rPr>
          <w:rFonts w:cstheme="minorHAnsi"/>
        </w:rPr>
        <w:t>market development activities to preserve existing markets and develop new growth opportunities.</w:t>
      </w:r>
      <w:r w:rsidR="00433372" w:rsidRPr="00484446">
        <w:rPr>
          <w:rFonts w:cstheme="minorHAnsi"/>
        </w:rPr>
        <w:t xml:space="preserve">  </w:t>
      </w:r>
      <w:r w:rsidR="003C721B">
        <w:rPr>
          <w:rFonts w:cstheme="minorHAnsi"/>
        </w:rPr>
        <w:t xml:space="preserve">As a liaison between the propane industry and the residential market, the </w:t>
      </w:r>
      <w:r w:rsidR="00794EF8">
        <w:rPr>
          <w:rFonts w:cstheme="minorHAnsi"/>
        </w:rPr>
        <w:t xml:space="preserve">Senior </w:t>
      </w:r>
      <w:r w:rsidR="00B34A58">
        <w:rPr>
          <w:rFonts w:cstheme="minorHAnsi"/>
        </w:rPr>
        <w:t>Manager is</w:t>
      </w:r>
      <w:r w:rsidR="003C721B">
        <w:rPr>
          <w:rFonts w:cstheme="minorHAnsi"/>
        </w:rPr>
        <w:t xml:space="preserve"> responsible for activities, which </w:t>
      </w:r>
      <w:r w:rsidR="004F3A1F">
        <w:rPr>
          <w:rFonts w:cstheme="minorHAnsi"/>
        </w:rPr>
        <w:t>include</w:t>
      </w:r>
      <w:r w:rsidR="003C721B">
        <w:rPr>
          <w:rFonts w:cstheme="minorHAnsi"/>
        </w:rPr>
        <w:t xml:space="preserve"> outreach, communications, education</w:t>
      </w:r>
      <w:r w:rsidR="00794EF8">
        <w:rPr>
          <w:rFonts w:cstheme="minorHAnsi"/>
        </w:rPr>
        <w:t>,</w:t>
      </w:r>
      <w:r w:rsidR="003C721B">
        <w:rPr>
          <w:rFonts w:cstheme="minorHAnsi"/>
        </w:rPr>
        <w:t xml:space="preserve"> research, and product commercialization.</w:t>
      </w:r>
      <w:r w:rsidR="00DE0A41">
        <w:rPr>
          <w:rFonts w:cstheme="minorHAnsi"/>
        </w:rPr>
        <w:t xml:space="preserve"> </w:t>
      </w:r>
      <w:r w:rsidRPr="00484446">
        <w:rPr>
          <w:rFonts w:cstheme="minorHAnsi"/>
        </w:rPr>
        <w:t xml:space="preserve">The </w:t>
      </w:r>
      <w:r w:rsidR="004F3A1F">
        <w:rPr>
          <w:rFonts w:cstheme="minorHAnsi"/>
        </w:rPr>
        <w:t>S</w:t>
      </w:r>
      <w:r w:rsidR="00794EF8">
        <w:rPr>
          <w:rFonts w:cstheme="minorHAnsi"/>
        </w:rPr>
        <w:t xml:space="preserve">enior Manager </w:t>
      </w:r>
      <w:r w:rsidRPr="00484446">
        <w:rPr>
          <w:rFonts w:cstheme="minorHAnsi"/>
        </w:rPr>
        <w:t xml:space="preserve">of Residential Business Development </w:t>
      </w:r>
      <w:r w:rsidR="00DE0A41">
        <w:rPr>
          <w:rFonts w:cstheme="minorHAnsi"/>
        </w:rPr>
        <w:t xml:space="preserve">works closely with </w:t>
      </w:r>
      <w:r w:rsidRPr="00484446">
        <w:rPr>
          <w:rFonts w:cstheme="minorHAnsi"/>
        </w:rPr>
        <w:t>PERC staff, industry volunteers, contractors, communications partners, product partners, and consultants to accomplish business plan</w:t>
      </w:r>
      <w:r w:rsidR="00DE0A41">
        <w:rPr>
          <w:rFonts w:cstheme="minorHAnsi"/>
        </w:rPr>
        <w:t>s aligned with the council strategy</w:t>
      </w:r>
      <w:r w:rsidRPr="00484446">
        <w:rPr>
          <w:rFonts w:cstheme="minorHAnsi"/>
        </w:rPr>
        <w:t xml:space="preserve">. </w:t>
      </w:r>
      <w:r w:rsidR="00D91BF3">
        <w:rPr>
          <w:rFonts w:cstheme="minorHAnsi"/>
        </w:rPr>
        <w:t xml:space="preserve">Other duties as assigned. </w:t>
      </w:r>
    </w:p>
    <w:bookmarkEnd w:id="0"/>
    <w:p w14:paraId="7D046758" w14:textId="77777777" w:rsidR="00CE2AF4" w:rsidRPr="00484446" w:rsidRDefault="00CE2AF4">
      <w:pPr>
        <w:rPr>
          <w:rFonts w:cstheme="minorHAnsi"/>
          <w:sz w:val="22"/>
          <w:szCs w:val="22"/>
        </w:rPr>
      </w:pPr>
    </w:p>
    <w:p w14:paraId="2CFD91CE" w14:textId="77777777" w:rsidR="00CE2AF4" w:rsidRPr="00484446" w:rsidRDefault="00CE2AF4">
      <w:pPr>
        <w:rPr>
          <w:rFonts w:cstheme="minorHAnsi"/>
          <w:b/>
          <w:sz w:val="22"/>
          <w:szCs w:val="22"/>
        </w:rPr>
      </w:pPr>
      <w:r w:rsidRPr="00484446">
        <w:rPr>
          <w:rFonts w:cstheme="minorHAnsi"/>
          <w:b/>
          <w:sz w:val="22"/>
          <w:szCs w:val="22"/>
        </w:rPr>
        <w:t>Knowledge</w:t>
      </w:r>
      <w:r w:rsidR="00267FAD" w:rsidRPr="00484446">
        <w:rPr>
          <w:rFonts w:cstheme="minorHAnsi"/>
          <w:b/>
          <w:sz w:val="22"/>
          <w:szCs w:val="22"/>
        </w:rPr>
        <w:t>, Skills, Abilities, and Requir</w:t>
      </w:r>
      <w:r w:rsidRPr="00484446">
        <w:rPr>
          <w:rFonts w:cstheme="minorHAnsi"/>
          <w:b/>
          <w:sz w:val="22"/>
          <w:szCs w:val="22"/>
        </w:rPr>
        <w:t>ements:</w:t>
      </w:r>
    </w:p>
    <w:p w14:paraId="7BB2E65B" w14:textId="35EE3E5C" w:rsidR="003728A0" w:rsidRDefault="003728A0" w:rsidP="003728A0">
      <w:pPr>
        <w:pStyle w:val="ListParagraph"/>
        <w:numPr>
          <w:ilvl w:val="0"/>
          <w:numId w:val="1"/>
        </w:numPr>
        <w:rPr>
          <w:sz w:val="22"/>
          <w:szCs w:val="22"/>
        </w:rPr>
      </w:pPr>
      <w:bookmarkStart w:id="1" w:name="_Hlk518033185"/>
      <w:r w:rsidRPr="00D92AC5">
        <w:rPr>
          <w:sz w:val="22"/>
          <w:szCs w:val="22"/>
        </w:rPr>
        <w:t xml:space="preserve">Understanding of the </w:t>
      </w:r>
      <w:bookmarkStart w:id="2" w:name="_Hlk518033156"/>
      <w:r>
        <w:rPr>
          <w:sz w:val="22"/>
          <w:szCs w:val="22"/>
        </w:rPr>
        <w:t xml:space="preserve">residential </w:t>
      </w:r>
      <w:bookmarkEnd w:id="2"/>
      <w:r w:rsidR="001C05A9">
        <w:rPr>
          <w:sz w:val="22"/>
          <w:szCs w:val="22"/>
        </w:rPr>
        <w:t xml:space="preserve">construction </w:t>
      </w:r>
      <w:r w:rsidRPr="00D92AC5">
        <w:rPr>
          <w:sz w:val="22"/>
          <w:szCs w:val="22"/>
        </w:rPr>
        <w:t>market</w:t>
      </w:r>
      <w:r w:rsidR="001C05A9">
        <w:rPr>
          <w:sz w:val="22"/>
          <w:szCs w:val="22"/>
        </w:rPr>
        <w:t xml:space="preserve"> and key audiences</w:t>
      </w:r>
      <w:r w:rsidR="00687DFE">
        <w:rPr>
          <w:sz w:val="22"/>
          <w:szCs w:val="22"/>
        </w:rPr>
        <w:t>.</w:t>
      </w:r>
    </w:p>
    <w:p w14:paraId="5D814E61" w14:textId="77777777" w:rsidR="00E91E8D" w:rsidRPr="00F65EDD" w:rsidRDefault="00E91E8D" w:rsidP="00E91E8D">
      <w:pPr>
        <w:numPr>
          <w:ilvl w:val="0"/>
          <w:numId w:val="1"/>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Identifies goals and quantifiable metrics that demonstrate successful implementation of the market strategy.</w:t>
      </w:r>
    </w:p>
    <w:p w14:paraId="44A8D507" w14:textId="77777777" w:rsidR="00E91E8D" w:rsidRPr="00F65EDD" w:rsidRDefault="00E91E8D" w:rsidP="00E91E8D">
      <w:pPr>
        <w:numPr>
          <w:ilvl w:val="0"/>
          <w:numId w:val="1"/>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Demonstrates consistent progress towards achieving goals through written reports and verifiable data.</w:t>
      </w:r>
    </w:p>
    <w:p w14:paraId="31574D07" w14:textId="60203F09" w:rsidR="00E91E8D" w:rsidRPr="004F3A1F" w:rsidRDefault="00E91E8D" w:rsidP="004F3A1F">
      <w:pPr>
        <w:numPr>
          <w:ilvl w:val="0"/>
          <w:numId w:val="1"/>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Develops new relationships and fosters existing relationships with manufacturing partners.</w:t>
      </w:r>
    </w:p>
    <w:p w14:paraId="34AAEF8E" w14:textId="601DAB27" w:rsidR="003728A0" w:rsidRPr="00894B75" w:rsidRDefault="003728A0" w:rsidP="003728A0">
      <w:pPr>
        <w:pStyle w:val="ListParagraph"/>
        <w:numPr>
          <w:ilvl w:val="0"/>
          <w:numId w:val="1"/>
        </w:numPr>
        <w:spacing w:after="120"/>
        <w:rPr>
          <w:rFonts w:cs="Arial"/>
          <w:sz w:val="22"/>
          <w:szCs w:val="22"/>
        </w:rPr>
      </w:pPr>
      <w:r>
        <w:rPr>
          <w:rFonts w:cs="Arial"/>
          <w:sz w:val="22"/>
          <w:szCs w:val="22"/>
        </w:rPr>
        <w:t>Helps develop</w:t>
      </w:r>
      <w:r w:rsidRPr="00894B75">
        <w:rPr>
          <w:rFonts w:cs="Arial"/>
          <w:sz w:val="22"/>
          <w:szCs w:val="22"/>
        </w:rPr>
        <w:t xml:space="preserve"> market strategy</w:t>
      </w:r>
      <w:r>
        <w:rPr>
          <w:rFonts w:cs="Arial"/>
          <w:sz w:val="22"/>
          <w:szCs w:val="22"/>
        </w:rPr>
        <w:t xml:space="preserve"> and executes on that strategy to meet established market goals</w:t>
      </w:r>
      <w:r w:rsidR="00687DFE">
        <w:rPr>
          <w:rFonts w:cs="Arial"/>
          <w:sz w:val="22"/>
          <w:szCs w:val="22"/>
        </w:rPr>
        <w:t>.</w:t>
      </w:r>
    </w:p>
    <w:p w14:paraId="626E49A9" w14:textId="4F1F453C" w:rsidR="003728A0" w:rsidRPr="00D92AC5" w:rsidRDefault="003728A0" w:rsidP="003728A0">
      <w:pPr>
        <w:pStyle w:val="ListParagraph"/>
        <w:numPr>
          <w:ilvl w:val="0"/>
          <w:numId w:val="1"/>
        </w:numPr>
        <w:rPr>
          <w:sz w:val="22"/>
          <w:szCs w:val="22"/>
        </w:rPr>
      </w:pPr>
      <w:proofErr w:type="gramStart"/>
      <w:r w:rsidRPr="001F3131">
        <w:rPr>
          <w:rFonts w:cs="Arial"/>
          <w:sz w:val="22"/>
          <w:szCs w:val="22"/>
        </w:rPr>
        <w:t>Develops</w:t>
      </w:r>
      <w:proofErr w:type="gramEnd"/>
      <w:r w:rsidRPr="001F3131">
        <w:rPr>
          <w:rFonts w:cs="Arial"/>
          <w:sz w:val="22"/>
          <w:szCs w:val="22"/>
        </w:rPr>
        <w:t xml:space="preserve"> new relationships and </w:t>
      </w:r>
      <w:proofErr w:type="gramStart"/>
      <w:r w:rsidRPr="001F3131">
        <w:rPr>
          <w:rFonts w:cs="Arial"/>
          <w:sz w:val="22"/>
          <w:szCs w:val="22"/>
        </w:rPr>
        <w:t>fosters</w:t>
      </w:r>
      <w:proofErr w:type="gramEnd"/>
      <w:r w:rsidRPr="001F3131">
        <w:rPr>
          <w:rFonts w:cs="Arial"/>
          <w:sz w:val="22"/>
          <w:szCs w:val="22"/>
        </w:rPr>
        <w:t xml:space="preserve"> existing relationships with potential strategic partner</w:t>
      </w:r>
      <w:r>
        <w:rPr>
          <w:rFonts w:cs="Arial"/>
          <w:sz w:val="22"/>
          <w:szCs w:val="22"/>
        </w:rPr>
        <w:t>s</w:t>
      </w:r>
      <w:r w:rsidR="00687DFE">
        <w:rPr>
          <w:rFonts w:cs="Arial"/>
          <w:sz w:val="22"/>
          <w:szCs w:val="22"/>
        </w:rPr>
        <w:t>.</w:t>
      </w:r>
    </w:p>
    <w:p w14:paraId="4F748A14" w14:textId="4B9ED011" w:rsidR="003728A0" w:rsidRPr="00D92AC5" w:rsidRDefault="003728A0" w:rsidP="003728A0">
      <w:pPr>
        <w:pStyle w:val="ListParagraph"/>
        <w:numPr>
          <w:ilvl w:val="0"/>
          <w:numId w:val="1"/>
        </w:numPr>
        <w:rPr>
          <w:rFonts w:cs="Arial"/>
          <w:sz w:val="22"/>
          <w:szCs w:val="22"/>
        </w:rPr>
      </w:pPr>
      <w:r w:rsidRPr="00D92AC5">
        <w:rPr>
          <w:rFonts w:cs="Arial"/>
          <w:sz w:val="22"/>
          <w:szCs w:val="22"/>
        </w:rPr>
        <w:t xml:space="preserve">Serves as a liaison </w:t>
      </w:r>
      <w:r>
        <w:rPr>
          <w:rFonts w:cs="Arial"/>
          <w:sz w:val="22"/>
          <w:szCs w:val="22"/>
        </w:rPr>
        <w:t xml:space="preserve">between the propane industry and the </w:t>
      </w:r>
      <w:r>
        <w:rPr>
          <w:sz w:val="22"/>
          <w:szCs w:val="22"/>
        </w:rPr>
        <w:t xml:space="preserve">residential </w:t>
      </w:r>
      <w:r>
        <w:rPr>
          <w:rFonts w:cs="Arial"/>
          <w:sz w:val="22"/>
          <w:szCs w:val="22"/>
        </w:rPr>
        <w:t>markets, which requires diplomacy, professionalism, and confidentiality</w:t>
      </w:r>
      <w:r w:rsidR="00687DFE">
        <w:rPr>
          <w:rFonts w:cs="Arial"/>
          <w:sz w:val="22"/>
          <w:szCs w:val="22"/>
        </w:rPr>
        <w:t>.</w:t>
      </w:r>
    </w:p>
    <w:p w14:paraId="5052206B" w14:textId="164E0EE9" w:rsidR="003728A0" w:rsidRDefault="003728A0" w:rsidP="003728A0">
      <w:pPr>
        <w:pStyle w:val="ListParagraph"/>
        <w:numPr>
          <w:ilvl w:val="0"/>
          <w:numId w:val="1"/>
        </w:numPr>
        <w:rPr>
          <w:rFonts w:cstheme="minorHAnsi"/>
          <w:sz w:val="22"/>
          <w:szCs w:val="22"/>
        </w:rPr>
      </w:pPr>
      <w:r>
        <w:rPr>
          <w:rFonts w:cs="Arial"/>
          <w:sz w:val="22"/>
          <w:szCs w:val="22"/>
        </w:rPr>
        <w:t xml:space="preserve">Serves as </w:t>
      </w:r>
      <w:r w:rsidR="00687DFE">
        <w:rPr>
          <w:rFonts w:cs="Arial"/>
          <w:sz w:val="22"/>
          <w:szCs w:val="22"/>
        </w:rPr>
        <w:t>a</w:t>
      </w:r>
      <w:r>
        <w:rPr>
          <w:rFonts w:cs="Arial"/>
          <w:sz w:val="22"/>
          <w:szCs w:val="22"/>
        </w:rPr>
        <w:t xml:space="preserve"> </w:t>
      </w:r>
      <w:r>
        <w:rPr>
          <w:sz w:val="22"/>
          <w:szCs w:val="22"/>
        </w:rPr>
        <w:t xml:space="preserve">residential market </w:t>
      </w:r>
      <w:r w:rsidRPr="00D92AC5">
        <w:rPr>
          <w:rFonts w:cs="Arial"/>
          <w:sz w:val="22"/>
          <w:szCs w:val="22"/>
        </w:rPr>
        <w:t>subject matter expe</w:t>
      </w:r>
      <w:r>
        <w:rPr>
          <w:rFonts w:cs="Arial"/>
          <w:sz w:val="22"/>
          <w:szCs w:val="22"/>
        </w:rPr>
        <w:t xml:space="preserve">rt, </w:t>
      </w:r>
      <w:r w:rsidRPr="00484446">
        <w:rPr>
          <w:rFonts w:cstheme="minorHAnsi"/>
          <w:sz w:val="22"/>
          <w:szCs w:val="22"/>
        </w:rPr>
        <w:t xml:space="preserve">including staying updated on market trends, forecasts, and </w:t>
      </w:r>
      <w:r>
        <w:rPr>
          <w:rFonts w:cstheme="minorHAnsi"/>
          <w:sz w:val="22"/>
          <w:szCs w:val="22"/>
        </w:rPr>
        <w:t>technologies</w:t>
      </w:r>
      <w:r w:rsidR="00687DFE">
        <w:rPr>
          <w:rFonts w:cstheme="minorHAnsi"/>
          <w:sz w:val="22"/>
          <w:szCs w:val="22"/>
        </w:rPr>
        <w:t>.</w:t>
      </w:r>
      <w:bookmarkEnd w:id="1"/>
    </w:p>
    <w:p w14:paraId="33036F21" w14:textId="6B070E6B" w:rsidR="00284034" w:rsidRPr="00484446" w:rsidRDefault="00284034" w:rsidP="003728A0">
      <w:pPr>
        <w:pStyle w:val="ListParagraph"/>
        <w:numPr>
          <w:ilvl w:val="0"/>
          <w:numId w:val="1"/>
        </w:numPr>
        <w:rPr>
          <w:rFonts w:cstheme="minorHAnsi"/>
          <w:sz w:val="22"/>
          <w:szCs w:val="22"/>
        </w:rPr>
      </w:pPr>
      <w:r>
        <w:rPr>
          <w:rFonts w:cstheme="minorHAnsi"/>
          <w:sz w:val="22"/>
          <w:szCs w:val="22"/>
        </w:rPr>
        <w:t xml:space="preserve">Delivers results on schedule and on budget. </w:t>
      </w:r>
    </w:p>
    <w:p w14:paraId="44B7D711" w14:textId="77777777" w:rsidR="007C604F" w:rsidRPr="00484446" w:rsidRDefault="007C604F" w:rsidP="007C604F">
      <w:pPr>
        <w:rPr>
          <w:rFonts w:cstheme="minorHAnsi"/>
          <w:sz w:val="22"/>
          <w:szCs w:val="22"/>
        </w:rPr>
      </w:pPr>
    </w:p>
    <w:p w14:paraId="5BC28210" w14:textId="568A0B20" w:rsidR="007C604F" w:rsidRPr="00484446" w:rsidRDefault="00C46984" w:rsidP="007C604F">
      <w:pPr>
        <w:rPr>
          <w:rFonts w:cstheme="minorHAnsi"/>
          <w:b/>
          <w:sz w:val="22"/>
          <w:szCs w:val="22"/>
        </w:rPr>
      </w:pPr>
      <w:r w:rsidRPr="00484446">
        <w:rPr>
          <w:rFonts w:cstheme="minorHAnsi"/>
          <w:b/>
          <w:sz w:val="22"/>
          <w:szCs w:val="22"/>
        </w:rPr>
        <w:t>Competencies</w:t>
      </w:r>
      <w:r w:rsidR="007C604F" w:rsidRPr="00484446">
        <w:rPr>
          <w:rFonts w:cstheme="minorHAnsi"/>
          <w:b/>
          <w:sz w:val="22"/>
          <w:szCs w:val="22"/>
        </w:rPr>
        <w:t>:</w:t>
      </w:r>
    </w:p>
    <w:p w14:paraId="16CFA80A" w14:textId="47DED515" w:rsidR="00622888" w:rsidRPr="004F3A1F" w:rsidRDefault="00622888" w:rsidP="004F3A1F">
      <w:pPr>
        <w:numPr>
          <w:ilvl w:val="0"/>
          <w:numId w:val="2"/>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5+ years of directly related experience</w:t>
      </w:r>
      <w:r w:rsidR="004F3A1F">
        <w:rPr>
          <w:rFonts w:ascii="Calibri" w:eastAsia="Times New Roman" w:hAnsi="Calibri" w:cs="Calibri"/>
          <w:color w:val="222222"/>
          <w:sz w:val="22"/>
          <w:szCs w:val="22"/>
          <w:bdr w:val="none" w:sz="0" w:space="0" w:color="auto" w:frame="1"/>
        </w:rPr>
        <w:t xml:space="preserve"> with t</w:t>
      </w:r>
      <w:r w:rsidRPr="004F3A1F">
        <w:rPr>
          <w:rFonts w:ascii="Calibri" w:eastAsia="Times New Roman" w:hAnsi="Calibri" w:cs="Calibri"/>
          <w:color w:val="222222"/>
          <w:sz w:val="22"/>
          <w:szCs w:val="22"/>
          <w:bdr w:val="none" w:sz="0" w:space="0" w:color="auto" w:frame="1"/>
        </w:rPr>
        <w:t xml:space="preserve">horough understanding of the </w:t>
      </w:r>
      <w:r w:rsidR="004F3A1F">
        <w:rPr>
          <w:rFonts w:ascii="Calibri" w:eastAsia="Times New Roman" w:hAnsi="Calibri" w:cs="Calibri"/>
          <w:color w:val="222222"/>
          <w:sz w:val="22"/>
          <w:szCs w:val="22"/>
          <w:bdr w:val="none" w:sz="0" w:space="0" w:color="auto" w:frame="1"/>
        </w:rPr>
        <w:t xml:space="preserve">residential </w:t>
      </w:r>
      <w:r w:rsidRPr="004F3A1F">
        <w:rPr>
          <w:rFonts w:ascii="Calibri" w:eastAsia="Times New Roman" w:hAnsi="Calibri" w:cs="Calibri"/>
          <w:color w:val="222222"/>
          <w:sz w:val="22"/>
          <w:szCs w:val="22"/>
          <w:bdr w:val="none" w:sz="0" w:space="0" w:color="auto" w:frame="1"/>
        </w:rPr>
        <w:t>markets.</w:t>
      </w:r>
    </w:p>
    <w:p w14:paraId="1A267B20" w14:textId="77777777" w:rsidR="00622888" w:rsidRPr="00F65EDD" w:rsidRDefault="00622888" w:rsidP="00622888">
      <w:pPr>
        <w:numPr>
          <w:ilvl w:val="0"/>
          <w:numId w:val="2"/>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Diverse verbal and public speaking skills – from event podium to conference room.</w:t>
      </w:r>
    </w:p>
    <w:p w14:paraId="514E28DB" w14:textId="77777777" w:rsidR="00622888" w:rsidRPr="00F65EDD" w:rsidRDefault="00622888" w:rsidP="00622888">
      <w:pPr>
        <w:numPr>
          <w:ilvl w:val="0"/>
          <w:numId w:val="2"/>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Strong written communication skills.</w:t>
      </w:r>
    </w:p>
    <w:p w14:paraId="3E82362C" w14:textId="77777777" w:rsidR="00622888" w:rsidRPr="00F65EDD" w:rsidRDefault="00622888" w:rsidP="00622888">
      <w:pPr>
        <w:numPr>
          <w:ilvl w:val="0"/>
          <w:numId w:val="2"/>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Excellent judgement.</w:t>
      </w:r>
    </w:p>
    <w:p w14:paraId="2464FCF2" w14:textId="77777777" w:rsidR="00622888" w:rsidRPr="00F65EDD" w:rsidRDefault="00622888" w:rsidP="00622888">
      <w:pPr>
        <w:numPr>
          <w:ilvl w:val="0"/>
          <w:numId w:val="2"/>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Basic project management skills.</w:t>
      </w:r>
    </w:p>
    <w:p w14:paraId="514883EA" w14:textId="531675CA" w:rsidR="00622888" w:rsidRPr="00F65EDD" w:rsidRDefault="00622888" w:rsidP="00622888">
      <w:pPr>
        <w:numPr>
          <w:ilvl w:val="0"/>
          <w:numId w:val="2"/>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 xml:space="preserve">Prior experience with organizations such </w:t>
      </w:r>
      <w:r w:rsidR="004F3A1F">
        <w:rPr>
          <w:rFonts w:ascii="Calibri" w:eastAsia="Times New Roman" w:hAnsi="Calibri" w:cs="Calibri"/>
          <w:color w:val="222222"/>
          <w:sz w:val="22"/>
          <w:szCs w:val="22"/>
          <w:bdr w:val="none" w:sz="0" w:space="0" w:color="auto" w:frame="1"/>
        </w:rPr>
        <w:t xml:space="preserve">as </w:t>
      </w:r>
      <w:r w:rsidRPr="00F65EDD">
        <w:rPr>
          <w:rFonts w:ascii="Calibri" w:eastAsia="Times New Roman" w:hAnsi="Calibri" w:cs="Calibri"/>
          <w:color w:val="222222"/>
          <w:sz w:val="22"/>
          <w:szCs w:val="22"/>
          <w:bdr w:val="none" w:sz="0" w:space="0" w:color="auto" w:frame="1"/>
        </w:rPr>
        <w:t>professional trade organizations</w:t>
      </w:r>
      <w:r w:rsidR="004F3A1F">
        <w:rPr>
          <w:rFonts w:ascii="Calibri" w:eastAsia="Times New Roman" w:hAnsi="Calibri" w:cs="Calibri"/>
          <w:color w:val="222222"/>
          <w:sz w:val="22"/>
          <w:szCs w:val="22"/>
          <w:bdr w:val="none" w:sz="0" w:space="0" w:color="auto" w:frame="1"/>
        </w:rPr>
        <w:t xml:space="preserve"> </w:t>
      </w:r>
      <w:r w:rsidRPr="00F65EDD">
        <w:rPr>
          <w:rFonts w:ascii="Calibri" w:eastAsia="Times New Roman" w:hAnsi="Calibri" w:cs="Calibri"/>
          <w:color w:val="222222"/>
          <w:sz w:val="22"/>
          <w:szCs w:val="22"/>
          <w:bdr w:val="none" w:sz="0" w:space="0" w:color="auto" w:frame="1"/>
        </w:rPr>
        <w:t>and dealer networks.</w:t>
      </w:r>
    </w:p>
    <w:p w14:paraId="65F98418" w14:textId="77777777" w:rsidR="00622888" w:rsidRPr="00F65EDD" w:rsidRDefault="00622888" w:rsidP="00622888">
      <w:pPr>
        <w:numPr>
          <w:ilvl w:val="0"/>
          <w:numId w:val="2"/>
        </w:numPr>
        <w:shd w:val="clear" w:color="auto" w:fill="FFFFFF"/>
        <w:rPr>
          <w:rFonts w:ascii="Calibri" w:eastAsia="Times New Roman" w:hAnsi="Calibri" w:cs="Calibri"/>
          <w:color w:val="222222"/>
          <w:sz w:val="22"/>
          <w:szCs w:val="22"/>
        </w:rPr>
      </w:pPr>
      <w:r w:rsidRPr="00F65EDD">
        <w:rPr>
          <w:rFonts w:ascii="Calibri" w:eastAsia="Times New Roman" w:hAnsi="Calibri" w:cs="Calibri"/>
          <w:color w:val="222222"/>
          <w:sz w:val="22"/>
          <w:szCs w:val="22"/>
          <w:bdr w:val="none" w:sz="0" w:space="0" w:color="auto" w:frame="1"/>
        </w:rPr>
        <w:t>Exhibits the values of the organization: Collaborative, Dependable, Respectful, Purposeful, Customer-Focused.</w:t>
      </w:r>
    </w:p>
    <w:p w14:paraId="1CDB63CD" w14:textId="77777777" w:rsidR="003B234A" w:rsidRPr="00484446" w:rsidRDefault="003B234A" w:rsidP="003B234A">
      <w:pPr>
        <w:rPr>
          <w:rFonts w:cstheme="minorHAnsi"/>
          <w:sz w:val="22"/>
          <w:szCs w:val="22"/>
        </w:rPr>
      </w:pPr>
    </w:p>
    <w:p w14:paraId="42BCF71C" w14:textId="44200AB9" w:rsidR="009925DD" w:rsidRDefault="003B234A" w:rsidP="003B234A">
      <w:pPr>
        <w:rPr>
          <w:rFonts w:cstheme="minorHAnsi"/>
          <w:sz w:val="22"/>
          <w:szCs w:val="22"/>
        </w:rPr>
      </w:pPr>
      <w:r w:rsidRPr="00484446">
        <w:rPr>
          <w:rFonts w:cstheme="minorHAnsi"/>
          <w:b/>
          <w:sz w:val="22"/>
          <w:szCs w:val="22"/>
        </w:rPr>
        <w:t>Education</w:t>
      </w:r>
      <w:r w:rsidR="008A4043" w:rsidRPr="00484446">
        <w:rPr>
          <w:rFonts w:cstheme="minorHAnsi"/>
          <w:b/>
          <w:sz w:val="22"/>
          <w:szCs w:val="22"/>
        </w:rPr>
        <w:t>:</w:t>
      </w:r>
      <w:r w:rsidR="008A4043">
        <w:rPr>
          <w:rFonts w:cstheme="minorHAnsi"/>
          <w:b/>
          <w:sz w:val="22"/>
          <w:szCs w:val="22"/>
        </w:rPr>
        <w:t xml:space="preserve"> </w:t>
      </w:r>
      <w:r w:rsidR="008A4043" w:rsidRPr="008906D0">
        <w:rPr>
          <w:rFonts w:cstheme="minorHAnsi"/>
          <w:bCs/>
          <w:sz w:val="22"/>
          <w:szCs w:val="22"/>
        </w:rPr>
        <w:t>Bachelor’s</w:t>
      </w:r>
      <w:r w:rsidR="00683453" w:rsidRPr="008906D0">
        <w:rPr>
          <w:rFonts w:cstheme="minorHAnsi"/>
          <w:bCs/>
          <w:sz w:val="22"/>
          <w:szCs w:val="22"/>
        </w:rPr>
        <w:t xml:space="preserve"> </w:t>
      </w:r>
      <w:r w:rsidR="00683453" w:rsidRPr="00484446">
        <w:rPr>
          <w:rFonts w:cstheme="minorHAnsi"/>
          <w:sz w:val="22"/>
          <w:szCs w:val="22"/>
        </w:rPr>
        <w:t>degree</w:t>
      </w:r>
    </w:p>
    <w:p w14:paraId="057B2620" w14:textId="77777777" w:rsidR="008906D0" w:rsidRPr="004F3A1F" w:rsidRDefault="008906D0" w:rsidP="003B234A">
      <w:pPr>
        <w:rPr>
          <w:rFonts w:cstheme="minorHAnsi"/>
          <w:sz w:val="22"/>
          <w:szCs w:val="22"/>
        </w:rPr>
      </w:pPr>
    </w:p>
    <w:p w14:paraId="0BD35BA0" w14:textId="1C482144" w:rsidR="00CE2AF4" w:rsidRDefault="003B234A">
      <w:pPr>
        <w:rPr>
          <w:rFonts w:cstheme="minorHAnsi"/>
          <w:sz w:val="22"/>
          <w:szCs w:val="22"/>
        </w:rPr>
      </w:pPr>
      <w:r w:rsidRPr="00484446">
        <w:rPr>
          <w:rFonts w:cstheme="minorHAnsi"/>
          <w:b/>
          <w:sz w:val="22"/>
          <w:szCs w:val="22"/>
        </w:rPr>
        <w:t>Working Conditions:</w:t>
      </w:r>
      <w:r w:rsidR="008A4043">
        <w:rPr>
          <w:rFonts w:cstheme="minorHAnsi"/>
          <w:b/>
          <w:sz w:val="22"/>
          <w:szCs w:val="22"/>
        </w:rPr>
        <w:t xml:space="preserve"> </w:t>
      </w:r>
      <w:r w:rsidRPr="00484446">
        <w:rPr>
          <w:rFonts w:cstheme="minorHAnsi"/>
          <w:sz w:val="22"/>
          <w:szCs w:val="22"/>
        </w:rPr>
        <w:t>Office Work Environment (</w:t>
      </w:r>
      <w:r w:rsidR="00400F42">
        <w:rPr>
          <w:rFonts w:cstheme="minorHAnsi"/>
          <w:sz w:val="22"/>
          <w:szCs w:val="22"/>
        </w:rPr>
        <w:t>25</w:t>
      </w:r>
      <w:r w:rsidRPr="00484446">
        <w:rPr>
          <w:rFonts w:cstheme="minorHAnsi"/>
          <w:sz w:val="22"/>
          <w:szCs w:val="22"/>
        </w:rPr>
        <w:t>%-</w:t>
      </w:r>
      <w:r w:rsidR="00400F42">
        <w:rPr>
          <w:rFonts w:cstheme="minorHAnsi"/>
          <w:sz w:val="22"/>
          <w:szCs w:val="22"/>
        </w:rPr>
        <w:t>75</w:t>
      </w:r>
      <w:r w:rsidRPr="00484446">
        <w:rPr>
          <w:rFonts w:cstheme="minorHAnsi"/>
          <w:sz w:val="22"/>
          <w:szCs w:val="22"/>
        </w:rPr>
        <w:t>%)</w:t>
      </w:r>
      <w:r w:rsidR="008A4043">
        <w:rPr>
          <w:rFonts w:cstheme="minorHAnsi"/>
          <w:sz w:val="22"/>
          <w:szCs w:val="22"/>
        </w:rPr>
        <w:t xml:space="preserve"> / </w:t>
      </w:r>
      <w:r w:rsidRPr="00484446">
        <w:rPr>
          <w:rFonts w:cstheme="minorHAnsi"/>
          <w:sz w:val="22"/>
          <w:szCs w:val="22"/>
        </w:rPr>
        <w:t xml:space="preserve">Travel (up to </w:t>
      </w:r>
      <w:r w:rsidR="00400F42">
        <w:rPr>
          <w:rFonts w:cstheme="minorHAnsi"/>
          <w:sz w:val="22"/>
          <w:szCs w:val="22"/>
        </w:rPr>
        <w:t>5</w:t>
      </w:r>
      <w:r w:rsidR="00203D67">
        <w:rPr>
          <w:rFonts w:cstheme="minorHAnsi"/>
          <w:sz w:val="22"/>
          <w:szCs w:val="22"/>
        </w:rPr>
        <w:t>0</w:t>
      </w:r>
      <w:r w:rsidRPr="00484446">
        <w:rPr>
          <w:rFonts w:cstheme="minorHAnsi"/>
          <w:sz w:val="22"/>
          <w:szCs w:val="22"/>
        </w:rPr>
        <w:t>%)</w:t>
      </w:r>
    </w:p>
    <w:p w14:paraId="7106DC28" w14:textId="77777777" w:rsidR="008A4043" w:rsidRDefault="008A4043">
      <w:pPr>
        <w:rPr>
          <w:rFonts w:cstheme="minorHAnsi"/>
          <w:sz w:val="22"/>
          <w:szCs w:val="22"/>
        </w:rPr>
      </w:pPr>
    </w:p>
    <w:p w14:paraId="7D739A4C" w14:textId="77777777" w:rsidR="008906D0" w:rsidRPr="00240308" w:rsidRDefault="008906D0" w:rsidP="008906D0">
      <w:pPr>
        <w:rPr>
          <w:rFonts w:cstheme="minorHAnsi"/>
          <w:sz w:val="22"/>
          <w:szCs w:val="22"/>
        </w:rPr>
      </w:pPr>
      <w:r w:rsidRPr="00240308">
        <w:rPr>
          <w:rFonts w:cstheme="minorHAnsi"/>
          <w:sz w:val="22"/>
          <w:szCs w:val="22"/>
        </w:rPr>
        <w:t xml:space="preserve">In addition to a competitive salary, PERC offers excellent benefits </w:t>
      </w:r>
      <w:proofErr w:type="gramStart"/>
      <w:r w:rsidRPr="00240308">
        <w:rPr>
          <w:rFonts w:cstheme="minorHAnsi"/>
          <w:sz w:val="22"/>
          <w:szCs w:val="22"/>
        </w:rPr>
        <w:t>such as:</w:t>
      </w:r>
      <w:proofErr w:type="gramEnd"/>
      <w:r w:rsidRPr="00240308">
        <w:rPr>
          <w:rFonts w:cstheme="minorHAnsi"/>
          <w:sz w:val="22"/>
          <w:szCs w:val="22"/>
        </w:rPr>
        <w:t xml:space="preserve"> vacation and sick pay, 401(k) retirement plan, healthcare (to include Vision and Dental), LTD, Life insurance, and a wonderful and supportive work environment.</w:t>
      </w:r>
    </w:p>
    <w:p w14:paraId="56F353A3" w14:textId="77777777" w:rsidR="008906D0" w:rsidRPr="00240308" w:rsidRDefault="008906D0" w:rsidP="008906D0">
      <w:pPr>
        <w:rPr>
          <w:rFonts w:cstheme="minorHAnsi"/>
          <w:sz w:val="22"/>
          <w:szCs w:val="22"/>
        </w:rPr>
      </w:pPr>
      <w:r w:rsidRPr="00240308">
        <w:rPr>
          <w:rFonts w:cstheme="minorHAnsi"/>
          <w:sz w:val="22"/>
          <w:szCs w:val="22"/>
        </w:rPr>
        <w:t xml:space="preserve"> </w:t>
      </w:r>
    </w:p>
    <w:p w14:paraId="4FDC8222" w14:textId="59A28A7E" w:rsidR="008906D0" w:rsidRDefault="008906D0" w:rsidP="008906D0">
      <w:pPr>
        <w:rPr>
          <w:rFonts w:cstheme="minorHAnsi"/>
          <w:sz w:val="22"/>
          <w:szCs w:val="22"/>
        </w:rPr>
      </w:pPr>
      <w:r w:rsidRPr="00F00F40">
        <w:rPr>
          <w:rFonts w:cstheme="minorHAnsi"/>
          <w:sz w:val="22"/>
          <w:szCs w:val="22"/>
        </w:rPr>
        <w:t>Please apply via this link:</w:t>
      </w:r>
      <w:r>
        <w:rPr>
          <w:rFonts w:cstheme="minorHAnsi"/>
          <w:sz w:val="22"/>
          <w:szCs w:val="22"/>
        </w:rPr>
        <w:t xml:space="preserve"> </w:t>
      </w:r>
      <w:hyperlink r:id="rId8" w:history="1">
        <w:r w:rsidR="00F00F40" w:rsidRPr="00A7141E">
          <w:rPr>
            <w:rStyle w:val="Hyperlink"/>
            <w:rFonts w:cstheme="minorHAnsi"/>
            <w:sz w:val="22"/>
            <w:szCs w:val="22"/>
          </w:rPr>
          <w:t>https://propane.bamboohr.com/careers/48?source=aWQ9MjA%3D</w:t>
        </w:r>
      </w:hyperlink>
      <w:r w:rsidR="00F00F40">
        <w:rPr>
          <w:rFonts w:cstheme="minorHAnsi"/>
          <w:sz w:val="22"/>
          <w:szCs w:val="22"/>
        </w:rPr>
        <w:t xml:space="preserve"> </w:t>
      </w:r>
    </w:p>
    <w:p w14:paraId="59793E19" w14:textId="77777777" w:rsidR="008906D0" w:rsidRDefault="008906D0" w:rsidP="008906D0">
      <w:pPr>
        <w:rPr>
          <w:rFonts w:cstheme="minorHAnsi"/>
          <w:sz w:val="22"/>
          <w:szCs w:val="22"/>
        </w:rPr>
      </w:pPr>
    </w:p>
    <w:p w14:paraId="1B502691" w14:textId="77777777" w:rsidR="008906D0" w:rsidRPr="00231637" w:rsidRDefault="008906D0" w:rsidP="008906D0">
      <w:pPr>
        <w:rPr>
          <w:rFonts w:cstheme="minorHAnsi"/>
          <w:b/>
          <w:bCs/>
          <w:color w:val="C00000"/>
          <w:sz w:val="22"/>
          <w:szCs w:val="22"/>
        </w:rPr>
      </w:pPr>
      <w:r w:rsidRPr="00231637">
        <w:rPr>
          <w:rFonts w:cstheme="minorHAnsi"/>
          <w:b/>
          <w:bCs/>
          <w:color w:val="C00000"/>
          <w:sz w:val="22"/>
          <w:szCs w:val="22"/>
        </w:rPr>
        <w:t>ONLY APPLICANTS WHO ANSWER ALL APPLICATION QUESTIONS AND MEET THE STATED QUALIFICATIONS WILL BE CONSIDERED.</w:t>
      </w:r>
    </w:p>
    <w:p w14:paraId="6CE44836" w14:textId="77777777" w:rsidR="008906D0" w:rsidRPr="00240308" w:rsidRDefault="008906D0" w:rsidP="008906D0">
      <w:pPr>
        <w:rPr>
          <w:rFonts w:cstheme="minorHAnsi"/>
          <w:sz w:val="22"/>
          <w:szCs w:val="22"/>
        </w:rPr>
      </w:pPr>
    </w:p>
    <w:p w14:paraId="53D22AF7" w14:textId="3030B641" w:rsidR="008906D0" w:rsidRPr="00492B2B" w:rsidRDefault="008906D0" w:rsidP="00492B2B">
      <w:pPr>
        <w:pStyle w:val="CommentText"/>
        <w:rPr>
          <w:rFonts w:cstheme="minorHAnsi"/>
          <w:i/>
          <w:iCs/>
          <w:sz w:val="22"/>
          <w:szCs w:val="22"/>
        </w:rPr>
      </w:pPr>
      <w:r w:rsidRPr="008D7E62">
        <w:rPr>
          <w:rFonts w:cstheme="minorHAnsi"/>
          <w:b/>
          <w:bCs/>
          <w:sz w:val="22"/>
          <w:szCs w:val="22"/>
        </w:rPr>
        <w:t>THE PROPANE EDUCATION AND RESEARCH COUNCIL IS AN EQUAL OPPORTUNITY EMPLOYER</w:t>
      </w:r>
      <w:r w:rsidRPr="0017058F">
        <w:rPr>
          <w:rFonts w:cstheme="minorHAnsi"/>
          <w:b/>
          <w:bCs/>
          <w:i/>
          <w:iCs/>
          <w:sz w:val="22"/>
          <w:szCs w:val="22"/>
        </w:rPr>
        <w:t>.</w:t>
      </w:r>
      <w:r w:rsidRPr="0017058F">
        <w:rPr>
          <w:rFonts w:cstheme="minorHAnsi"/>
          <w:i/>
          <w:iCs/>
          <w:sz w:val="22"/>
          <w:szCs w:val="22"/>
        </w:rPr>
        <w:t xml:space="preserve">  All qualified applicants will receive consideration for employment without regard to race, sex, color, religion, national origin, sexual orientation, gender identity, disability, veteran status or any other characteristic protected by federal, state or local law.</w:t>
      </w:r>
    </w:p>
    <w:p w14:paraId="36415815" w14:textId="77777777" w:rsidR="008A4043" w:rsidRPr="00484446" w:rsidRDefault="008A4043">
      <w:pPr>
        <w:rPr>
          <w:rFonts w:cstheme="minorHAnsi"/>
          <w:sz w:val="22"/>
          <w:szCs w:val="22"/>
        </w:rPr>
      </w:pPr>
    </w:p>
    <w:sectPr w:rsidR="008A4043" w:rsidRPr="00484446" w:rsidSect="00751B74">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9BA"/>
    <w:multiLevelType w:val="multilevel"/>
    <w:tmpl w:val="3F2C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AA0426"/>
    <w:multiLevelType w:val="multilevel"/>
    <w:tmpl w:val="A210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871346"/>
    <w:multiLevelType w:val="hybridMultilevel"/>
    <w:tmpl w:val="108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B625A"/>
    <w:multiLevelType w:val="hybridMultilevel"/>
    <w:tmpl w:val="016A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504953">
    <w:abstractNumId w:val="3"/>
  </w:num>
  <w:num w:numId="2" w16cid:durableId="1780174049">
    <w:abstractNumId w:val="2"/>
  </w:num>
  <w:num w:numId="3" w16cid:durableId="266424698">
    <w:abstractNumId w:val="1"/>
  </w:num>
  <w:num w:numId="4" w16cid:durableId="58222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8E"/>
    <w:rsid w:val="000B517F"/>
    <w:rsid w:val="0011598E"/>
    <w:rsid w:val="00170699"/>
    <w:rsid w:val="00176480"/>
    <w:rsid w:val="001C05A9"/>
    <w:rsid w:val="001F28CF"/>
    <w:rsid w:val="00203D67"/>
    <w:rsid w:val="00205A8E"/>
    <w:rsid w:val="00267FAD"/>
    <w:rsid w:val="00271475"/>
    <w:rsid w:val="00284034"/>
    <w:rsid w:val="002A4C37"/>
    <w:rsid w:val="002F2EA3"/>
    <w:rsid w:val="0030032F"/>
    <w:rsid w:val="00370A33"/>
    <w:rsid w:val="003728A0"/>
    <w:rsid w:val="003A7584"/>
    <w:rsid w:val="003A785A"/>
    <w:rsid w:val="003B234A"/>
    <w:rsid w:val="003C721B"/>
    <w:rsid w:val="003E7194"/>
    <w:rsid w:val="00400F42"/>
    <w:rsid w:val="00412387"/>
    <w:rsid w:val="00432C43"/>
    <w:rsid w:val="00433372"/>
    <w:rsid w:val="004627EA"/>
    <w:rsid w:val="00484446"/>
    <w:rsid w:val="00492B2B"/>
    <w:rsid w:val="004A49B9"/>
    <w:rsid w:val="004F3A1F"/>
    <w:rsid w:val="004F60B7"/>
    <w:rsid w:val="0050354F"/>
    <w:rsid w:val="005777D5"/>
    <w:rsid w:val="005A1C9E"/>
    <w:rsid w:val="005A6741"/>
    <w:rsid w:val="005F2C17"/>
    <w:rsid w:val="00622888"/>
    <w:rsid w:val="00632CB4"/>
    <w:rsid w:val="00683453"/>
    <w:rsid w:val="006875D1"/>
    <w:rsid w:val="00687DFE"/>
    <w:rsid w:val="006E20B0"/>
    <w:rsid w:val="006F2E30"/>
    <w:rsid w:val="00751B74"/>
    <w:rsid w:val="00767CFE"/>
    <w:rsid w:val="00794EF8"/>
    <w:rsid w:val="007A3EB5"/>
    <w:rsid w:val="007C604F"/>
    <w:rsid w:val="008100A2"/>
    <w:rsid w:val="008906D0"/>
    <w:rsid w:val="008A4043"/>
    <w:rsid w:val="008B1961"/>
    <w:rsid w:val="008C1E37"/>
    <w:rsid w:val="008D5468"/>
    <w:rsid w:val="009169DC"/>
    <w:rsid w:val="00925A32"/>
    <w:rsid w:val="0092668F"/>
    <w:rsid w:val="0099242D"/>
    <w:rsid w:val="009925DD"/>
    <w:rsid w:val="009A3D83"/>
    <w:rsid w:val="009D2C36"/>
    <w:rsid w:val="009E558B"/>
    <w:rsid w:val="00A021DB"/>
    <w:rsid w:val="00A70447"/>
    <w:rsid w:val="00A75801"/>
    <w:rsid w:val="00A81FC6"/>
    <w:rsid w:val="00AC5374"/>
    <w:rsid w:val="00B34A58"/>
    <w:rsid w:val="00B3660D"/>
    <w:rsid w:val="00B47405"/>
    <w:rsid w:val="00BE62F8"/>
    <w:rsid w:val="00C46984"/>
    <w:rsid w:val="00C5120F"/>
    <w:rsid w:val="00CE2AF4"/>
    <w:rsid w:val="00CF4568"/>
    <w:rsid w:val="00D032EA"/>
    <w:rsid w:val="00D54602"/>
    <w:rsid w:val="00D700A8"/>
    <w:rsid w:val="00D91BF3"/>
    <w:rsid w:val="00DE04BA"/>
    <w:rsid w:val="00DE0A41"/>
    <w:rsid w:val="00E22FA6"/>
    <w:rsid w:val="00E805B2"/>
    <w:rsid w:val="00E91E8D"/>
    <w:rsid w:val="00E96616"/>
    <w:rsid w:val="00EA2191"/>
    <w:rsid w:val="00EC172C"/>
    <w:rsid w:val="00F00F40"/>
    <w:rsid w:val="00F65391"/>
    <w:rsid w:val="00F74C40"/>
    <w:rsid w:val="00FF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29B1C"/>
  <w14:defaultImageDpi w14:val="32767"/>
  <w15:docId w15:val="{8DE74CB7-7F90-4921-A9AE-1AE8A2DC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8E"/>
    <w:pPr>
      <w:ind w:left="720"/>
      <w:contextualSpacing/>
    </w:pPr>
  </w:style>
  <w:style w:type="paragraph" w:styleId="NoSpacing">
    <w:name w:val="No Spacing"/>
    <w:uiPriority w:val="1"/>
    <w:qFormat/>
    <w:rsid w:val="00432C43"/>
    <w:rPr>
      <w:rFonts w:eastAsiaTheme="minorEastAsia"/>
      <w:sz w:val="22"/>
      <w:szCs w:val="22"/>
    </w:rPr>
  </w:style>
  <w:style w:type="paragraph" w:styleId="Revision">
    <w:name w:val="Revision"/>
    <w:hidden/>
    <w:uiPriority w:val="99"/>
    <w:semiHidden/>
    <w:rsid w:val="00925A32"/>
  </w:style>
  <w:style w:type="character" w:styleId="CommentReference">
    <w:name w:val="annotation reference"/>
    <w:basedOn w:val="DefaultParagraphFont"/>
    <w:uiPriority w:val="99"/>
    <w:semiHidden/>
    <w:unhideWhenUsed/>
    <w:rsid w:val="001C05A9"/>
    <w:rPr>
      <w:sz w:val="16"/>
      <w:szCs w:val="16"/>
    </w:rPr>
  </w:style>
  <w:style w:type="paragraph" w:styleId="CommentText">
    <w:name w:val="annotation text"/>
    <w:basedOn w:val="Normal"/>
    <w:link w:val="CommentTextChar"/>
    <w:uiPriority w:val="99"/>
    <w:unhideWhenUsed/>
    <w:rsid w:val="001C05A9"/>
    <w:rPr>
      <w:sz w:val="20"/>
      <w:szCs w:val="20"/>
    </w:rPr>
  </w:style>
  <w:style w:type="character" w:customStyle="1" w:styleId="CommentTextChar">
    <w:name w:val="Comment Text Char"/>
    <w:basedOn w:val="DefaultParagraphFont"/>
    <w:link w:val="CommentText"/>
    <w:uiPriority w:val="99"/>
    <w:rsid w:val="001C05A9"/>
    <w:rPr>
      <w:sz w:val="20"/>
      <w:szCs w:val="20"/>
    </w:rPr>
  </w:style>
  <w:style w:type="paragraph" w:styleId="CommentSubject">
    <w:name w:val="annotation subject"/>
    <w:basedOn w:val="CommentText"/>
    <w:next w:val="CommentText"/>
    <w:link w:val="CommentSubjectChar"/>
    <w:uiPriority w:val="99"/>
    <w:semiHidden/>
    <w:unhideWhenUsed/>
    <w:rsid w:val="001C05A9"/>
    <w:rPr>
      <w:b/>
      <w:bCs/>
    </w:rPr>
  </w:style>
  <w:style w:type="character" w:customStyle="1" w:styleId="CommentSubjectChar">
    <w:name w:val="Comment Subject Char"/>
    <w:basedOn w:val="CommentTextChar"/>
    <w:link w:val="CommentSubject"/>
    <w:uiPriority w:val="99"/>
    <w:semiHidden/>
    <w:rsid w:val="001C05A9"/>
    <w:rPr>
      <w:b/>
      <w:bCs/>
      <w:sz w:val="20"/>
      <w:szCs w:val="20"/>
    </w:rPr>
  </w:style>
  <w:style w:type="character" w:styleId="Hyperlink">
    <w:name w:val="Hyperlink"/>
    <w:basedOn w:val="DefaultParagraphFont"/>
    <w:uiPriority w:val="99"/>
    <w:unhideWhenUsed/>
    <w:rsid w:val="008906D0"/>
    <w:rPr>
      <w:color w:val="0563C1" w:themeColor="hyperlink"/>
      <w:u w:val="single"/>
    </w:rPr>
  </w:style>
  <w:style w:type="character" w:styleId="UnresolvedMention">
    <w:name w:val="Unresolved Mention"/>
    <w:basedOn w:val="DefaultParagraphFont"/>
    <w:uiPriority w:val="99"/>
    <w:semiHidden/>
    <w:unhideWhenUsed/>
    <w:rsid w:val="00F0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98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ane.bamboohr.com/careers/48?source=aWQ9MjA%3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97D674D30FE448A374CEF78BFA17D" ma:contentTypeVersion="26" ma:contentTypeDescription="Create a new document." ma:contentTypeScope="" ma:versionID="2f1e9e7644ca3cc7640dd573a74b4e5c">
  <xsd:schema xmlns:xsd="http://www.w3.org/2001/XMLSchema" xmlns:xs="http://www.w3.org/2001/XMLSchema" xmlns:p="http://schemas.microsoft.com/office/2006/metadata/properties" xmlns:ns2="0c69f902-1049-43e6-a9a1-a3084f85fc0e" xmlns:ns3="67aaa6a5-6c80-4fd0-9450-fb8556db3c96" targetNamespace="http://schemas.microsoft.com/office/2006/metadata/properties" ma:root="true" ma:fieldsID="1ad748aed456735274a620ef0191e3bf" ns2:_="" ns3:_="">
    <xsd:import namespace="0c69f902-1049-43e6-a9a1-a3084f85fc0e"/>
    <xsd:import namespace="67aaa6a5-6c80-4fd0-9450-fb8556db3c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element ref="ns3:Department_Team" minOccurs="0"/>
                <xsd:element ref="ns3:AC_Working_Group" minOccurs="0"/>
                <xsd:element ref="ns3:Audience" minOccurs="0"/>
                <xsd:element ref="ns3:Data_Source" minOccurs="0"/>
                <xsd:element ref="ns3:Docket__x0023_" minOccurs="0"/>
                <xsd:element ref="ns3:IT_Administration" minOccurs="0"/>
                <xsd:element ref="ns3:IT_Tools" minOccurs="0"/>
                <xsd:element ref="ns3:Market" minOccurs="0"/>
                <xsd:element ref="ns3:Project_IR" minOccurs="0"/>
                <xsd:element ref="ns3:Record_Retention" minOccurs="0"/>
                <xsd:element ref="ns3:Topics" minOccurs="0"/>
                <xsd:element ref="ns3:Type_As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9f902-1049-43e6-a9a1-a3084f85f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c1844f-0ff8-476d-bcaf-b34bb4173a0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aa6a5-6c80-4fd0-9450-fb8556db3c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5a96f0-b5c3-452b-b0de-edb79d0ddebf}" ma:internalName="TaxCatchAll" ma:showField="CatchAllData" ma:web="67aaa6a5-6c80-4fd0-9450-fb8556db3c96">
      <xsd:complexType>
        <xsd:complexContent>
          <xsd:extension base="dms:MultiChoiceLookup">
            <xsd:sequence>
              <xsd:element name="Value" type="dms:Lookup" maxOccurs="unbounded" minOccurs="0" nillable="true"/>
            </xsd:sequence>
          </xsd:extension>
        </xsd:complexContent>
      </xsd:complexType>
    </xsd:element>
    <xsd:element name="Department_Team" ma:index="22" nillable="true" ma:displayName="Department_Team" ma:format="Dropdown" ma:internalName="Department_Team">
      <xsd:simpleType>
        <xsd:restriction base="dms:Choice">
          <xsd:enumeration value="Industry Relations"/>
          <xsd:enumeration value="Business Development"/>
          <xsd:enumeration value="Safety &amp; Training"/>
          <xsd:enumeration value="Marketing &amp; Communications"/>
          <xsd:enumeration value="Administration"/>
          <xsd:enumeration value="Research &amp; Development"/>
        </xsd:restriction>
      </xsd:simpleType>
    </xsd:element>
    <xsd:element name="AC_Working_Group" ma:index="23" nillable="true" ma:displayName="AC_Working_Group" ma:default="Safety &amp; Technical Training" ma:format="Dropdown" ma:internalName="AC_Working_Group">
      <xsd:simpleType>
        <xsd:restriction base="dms:Choice">
          <xsd:enumeration value="Safety &amp; Technical Training"/>
          <xsd:enumeration value="Research &amp; Technology Development"/>
          <xsd:enumeration value="Communications &amp; Marketing Strategy"/>
          <xsd:enumeration value="Industry Engagement"/>
        </xsd:restriction>
      </xsd:simpleType>
    </xsd:element>
    <xsd:element name="Audience" ma:index="24" nillable="true" ma:displayName="Audience" ma:default="Enter Choice #1" ma:format="Dropdown" ma:internalName="Audience">
      <xsd:simpleType>
        <xsd:restriction base="dms:Choice">
          <xsd:enumeration value="Enter Choice #1"/>
          <xsd:enumeration value="Enter Choice #2"/>
          <xsd:enumeration value="Enter Choice #3"/>
        </xsd:restriction>
      </xsd:simpleType>
    </xsd:element>
    <xsd:element name="Data_Source" ma:index="25" nillable="true" ma:displayName="Data_Source" ma:default="Enter Choice #1" ma:format="Dropdown" ma:internalName="Data_Source">
      <xsd:simpleType>
        <xsd:restriction base="dms:Choice">
          <xsd:enumeration value="Enter Choice #1"/>
          <xsd:enumeration value="Enter Choice #2"/>
          <xsd:enumeration value="Enter Choice #3"/>
        </xsd:restriction>
      </xsd:simpleType>
    </xsd:element>
    <xsd:element name="Docket__x0023_" ma:index="26" nillable="true" ma:displayName="Docket_#" ma:default="Enter Choice #1" ma:format="Dropdown" ma:internalName="Docket__x0023_">
      <xsd:simpleType>
        <xsd:restriction base="dms:Choice">
          <xsd:enumeration value="Enter Choice #1"/>
          <xsd:enumeration value="Enter Choice #2"/>
          <xsd:enumeration value="Enter Choice #3"/>
        </xsd:restriction>
      </xsd:simpleType>
    </xsd:element>
    <xsd:element name="IT_Administration" ma:index="27" nillable="true" ma:displayName="IT_Administration" ma:default="Enter Choice #1" ma:format="Dropdown" ma:internalName="IT_Administration">
      <xsd:simpleType>
        <xsd:restriction base="dms:Choice">
          <xsd:enumeration value="Enter Choice #1"/>
          <xsd:enumeration value="Enter Choice #2"/>
          <xsd:enumeration value="Enter Choice #3"/>
        </xsd:restriction>
      </xsd:simpleType>
    </xsd:element>
    <xsd:element name="IT_Tools" ma:index="28" nillable="true" ma:displayName="IT_Tools" ma:default="Enter Choice #1" ma:format="Dropdown" ma:internalName="IT_Tools">
      <xsd:simpleType>
        <xsd:restriction base="dms:Choice">
          <xsd:enumeration value="Enter Choice #1"/>
          <xsd:enumeration value="Enter Choice #2"/>
          <xsd:enumeration value="Enter Choice #3"/>
        </xsd:restriction>
      </xsd:simpleType>
    </xsd:element>
    <xsd:element name="Market" ma:index="29" nillable="true" ma:displayName="Market" ma:default="Agriculture" ma:format="Dropdown" ma:internalName="Market">
      <xsd:simpleType>
        <xsd:restriction base="dms:Choice">
          <xsd:enumeration value="Agriculture"/>
          <xsd:enumeration value="Autogas/On Road"/>
          <xsd:enumeration value="Commercial Construction"/>
          <xsd:enumeration value="Environmental Thought Leadership"/>
          <xsd:enumeration value="Material Handling"/>
          <xsd:enumeration value="Off Road"/>
          <xsd:enumeration value="Residential Construction"/>
          <xsd:enumeration value="Safety"/>
          <xsd:enumeration value="Homeowner"/>
          <xsd:enumeration value="Cross-Market"/>
          <xsd:enumeration value="Support"/>
        </xsd:restriction>
      </xsd:simpleType>
    </xsd:element>
    <xsd:element name="Project_IR" ma:index="30" nillable="true" ma:displayName="Project_IR" ma:default="Enter Choice #1" ma:format="Dropdown" ma:internalName="Project_IR">
      <xsd:simpleType>
        <xsd:restriction base="dms:Choice">
          <xsd:enumeration value="Enter Choice #1"/>
          <xsd:enumeration value="Enter Choice #2"/>
          <xsd:enumeration value="Enter Choice #3"/>
        </xsd:restriction>
      </xsd:simpleType>
    </xsd:element>
    <xsd:element name="Record_Retention" ma:index="31" nillable="true" ma:displayName="Record_Retention" ma:default="Enter Choice #1" ma:format="Dropdown" ma:internalName="Record_Retention">
      <xsd:simpleType>
        <xsd:restriction base="dms:Choice">
          <xsd:enumeration value="Enter Choice #1"/>
          <xsd:enumeration value="Enter Choice #2"/>
          <xsd:enumeration value="Enter Choice #3"/>
        </xsd:restriction>
      </xsd:simpleType>
    </xsd:element>
    <xsd:element name="Topics" ma:index="32" nillable="true" ma:displayName="Topics" ma:default="Enter Choice #1" ma:format="Dropdown" ma:internalName="Topics">
      <xsd:simpleType>
        <xsd:restriction base="dms:Choice">
          <xsd:enumeration value="Enter Choice #1"/>
          <xsd:enumeration value="Enter Choice #2"/>
          <xsd:enumeration value="Enter Choice #3"/>
        </xsd:restriction>
      </xsd:simpleType>
    </xsd:element>
    <xsd:element name="Type_Asset" ma:index="33" nillable="true" ma:displayName="Type_Asset" ma:default="Enter Choice #1" ma:format="Dropdown" ma:internalName="Type_Asse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69f902-1049-43e6-a9a1-a3084f85fc0e">
      <Terms xmlns="http://schemas.microsoft.com/office/infopath/2007/PartnerControls"/>
    </lcf76f155ced4ddcb4097134ff3c332f>
    <TaxCatchAll xmlns="67aaa6a5-6c80-4fd0-9450-fb8556db3c96" xsi:nil="true"/>
    <AC_Working_Group xmlns="67aaa6a5-6c80-4fd0-9450-fb8556db3c96">Safety &amp; Technical Training</AC_Working_Group>
    <Market xmlns="67aaa6a5-6c80-4fd0-9450-fb8556db3c96">Agriculture</Market>
    <IT_Tools xmlns="67aaa6a5-6c80-4fd0-9450-fb8556db3c96">Enter Choice #1</IT_Tools>
    <Type_Asset xmlns="67aaa6a5-6c80-4fd0-9450-fb8556db3c96">Enter Choice #1</Type_Asset>
    <Project_IR xmlns="67aaa6a5-6c80-4fd0-9450-fb8556db3c96">Enter Choice #1</Project_IR>
    <Record_Retention xmlns="67aaa6a5-6c80-4fd0-9450-fb8556db3c96">Enter Choice #1</Record_Retention>
    <Topics xmlns="67aaa6a5-6c80-4fd0-9450-fb8556db3c96">Enter Choice #1</Topics>
    <Department_Team xmlns="67aaa6a5-6c80-4fd0-9450-fb8556db3c96" xsi:nil="true"/>
    <Docket__x0023_ xmlns="67aaa6a5-6c80-4fd0-9450-fb8556db3c96">Enter Choice #1</Docket__x0023_>
    <Audience xmlns="67aaa6a5-6c80-4fd0-9450-fb8556db3c96">Enter Choice #1</Audience>
    <Data_Source xmlns="67aaa6a5-6c80-4fd0-9450-fb8556db3c96">Enter Choice #1</Data_Source>
    <IT_Administration xmlns="67aaa6a5-6c80-4fd0-9450-fb8556db3c96">Enter Choice #1</IT_Administr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27933-439E-4D36-8CAC-DDD906975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9f902-1049-43e6-a9a1-a3084f85fc0e"/>
    <ds:schemaRef ds:uri="67aaa6a5-6c80-4fd0-9450-fb8556db3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34F59-7EF5-4EF7-AF18-9C49D5EB1847}">
  <ds:schemaRefs>
    <ds:schemaRef ds:uri="http://schemas.microsoft.com/office/2006/metadata/properties"/>
    <ds:schemaRef ds:uri="http://schemas.microsoft.com/office/infopath/2007/PartnerControls"/>
    <ds:schemaRef ds:uri="0c69f902-1049-43e6-a9a1-a3084f85fc0e"/>
    <ds:schemaRef ds:uri="67aaa6a5-6c80-4fd0-9450-fb8556db3c96"/>
  </ds:schemaRefs>
</ds:datastoreItem>
</file>

<file path=customXml/itemProps3.xml><?xml version="1.0" encoding="utf-8"?>
<ds:datastoreItem xmlns:ds="http://schemas.openxmlformats.org/officeDocument/2006/customXml" ds:itemID="{031FDA98-03CC-4F4F-AC45-60F213B1B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jrisendal@gmail.com</dc:creator>
  <cp:keywords/>
  <dc:description/>
  <cp:lastModifiedBy>Theresa Ryan</cp:lastModifiedBy>
  <cp:revision>2</cp:revision>
  <dcterms:created xsi:type="dcterms:W3CDTF">2025-07-09T18:02:00Z</dcterms:created>
  <dcterms:modified xsi:type="dcterms:W3CDTF">2025-07-09T18:02:00Z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c0e5f0-29cc-4c42-8edb-bbdbb7e08874_Enabled">
    <vt:lpwstr>true</vt:lpwstr>
  </property>
  <property fmtid="{D5CDD505-2E9C-101B-9397-08002B2CF9AE}" pid="3" name="MSIP_Label_fbc0e5f0-29cc-4c42-8edb-bbdbb7e08874_SetDate">
    <vt:lpwstr>2024-10-02T22:10:49Z</vt:lpwstr>
  </property>
  <property fmtid="{D5CDD505-2E9C-101B-9397-08002B2CF9AE}" pid="4" name="MSIP_Label_fbc0e5f0-29cc-4c42-8edb-bbdbb7e08874_Method">
    <vt:lpwstr>Standard</vt:lpwstr>
  </property>
  <property fmtid="{D5CDD505-2E9C-101B-9397-08002B2CF9AE}" pid="5" name="MSIP_Label_fbc0e5f0-29cc-4c42-8edb-bbdbb7e08874_Name">
    <vt:lpwstr>defa4170-0d19-0005-0004-bc88714345d2</vt:lpwstr>
  </property>
  <property fmtid="{D5CDD505-2E9C-101B-9397-08002B2CF9AE}" pid="6" name="MSIP_Label_fbc0e5f0-29cc-4c42-8edb-bbdbb7e08874_SiteId">
    <vt:lpwstr>1d889341-0e99-419a-94cc-c26b12f851e7</vt:lpwstr>
  </property>
  <property fmtid="{D5CDD505-2E9C-101B-9397-08002B2CF9AE}" pid="7" name="MSIP_Label_fbc0e5f0-29cc-4c42-8edb-bbdbb7e08874_ActionId">
    <vt:lpwstr>07359935-aca0-453a-a7fb-db28ed644aad</vt:lpwstr>
  </property>
  <property fmtid="{D5CDD505-2E9C-101B-9397-08002B2CF9AE}" pid="8" name="MSIP_Label_fbc0e5f0-29cc-4c42-8edb-bbdbb7e08874_ContentBits">
    <vt:lpwstr>0</vt:lpwstr>
  </property>
  <property fmtid="{D5CDD505-2E9C-101B-9397-08002B2CF9AE}" pid="9" name="ContentTypeId">
    <vt:lpwstr>0x010100B8997D674D30FE448A374CEF78BFA17D</vt:lpwstr>
  </property>
  <property fmtid="{D5CDD505-2E9C-101B-9397-08002B2CF9AE}" pid="10" name="Order">
    <vt:r8>3500</vt:r8>
  </property>
  <property fmtid="{D5CDD505-2E9C-101B-9397-08002B2CF9AE}" pid="11" name="MediaServiceImageTags">
    <vt:lpwstr/>
  </property>
</Properties>
</file>